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5EF" w:rsidRPr="00D47B5B" w:rsidRDefault="001F25EF" w:rsidP="001F25EF">
      <w:pPr>
        <w:pStyle w:val="a5"/>
        <w:rPr>
          <w:szCs w:val="24"/>
        </w:rPr>
      </w:pPr>
      <w:r w:rsidRPr="00D47B5B">
        <w:rPr>
          <w:szCs w:val="24"/>
        </w:rPr>
        <w:t>ПРОТОКОЛ</w:t>
      </w:r>
    </w:p>
    <w:p w:rsidR="001F25EF" w:rsidRPr="00D47B5B" w:rsidRDefault="001F25EF" w:rsidP="001F25EF">
      <w:pPr>
        <w:jc w:val="center"/>
      </w:pPr>
      <w:r w:rsidRPr="00D47B5B">
        <w:t xml:space="preserve">о признании претендентов участниками торгов (конкурсов, аукционов) </w:t>
      </w:r>
    </w:p>
    <w:p w:rsidR="001F25EF" w:rsidRPr="00D47B5B" w:rsidRDefault="001F25EF" w:rsidP="001F25EF">
      <w:pPr>
        <w:jc w:val="center"/>
      </w:pPr>
      <w:r w:rsidRPr="00D47B5B">
        <w:t xml:space="preserve">по продаже муниципального имущества </w:t>
      </w:r>
    </w:p>
    <w:p w:rsidR="001F25EF" w:rsidRPr="00D47B5B" w:rsidRDefault="001F25EF" w:rsidP="001F25EF">
      <w:pPr>
        <w:pStyle w:val="ConsPlusNonformat"/>
        <w:rPr>
          <w:sz w:val="24"/>
          <w:szCs w:val="24"/>
        </w:rPr>
      </w:pPr>
    </w:p>
    <w:p w:rsidR="001F25EF" w:rsidRPr="00D47B5B" w:rsidRDefault="001F25EF" w:rsidP="001F25E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Высокораменское</w:t>
      </w:r>
      <w:r w:rsidRPr="00D47B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</w:t>
      </w:r>
      <w:r w:rsidRPr="00D47B5B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7B5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D47B5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D47B5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F25EF" w:rsidRPr="00D47B5B" w:rsidRDefault="001F25EF" w:rsidP="001F25EF">
      <w:pPr>
        <w:jc w:val="center"/>
      </w:pPr>
      <w:r w:rsidRPr="00D47B5B">
        <w:t xml:space="preserve"> </w:t>
      </w:r>
    </w:p>
    <w:p w:rsidR="001F25EF" w:rsidRPr="00D47B5B" w:rsidRDefault="001F25EF" w:rsidP="001F25EF">
      <w:pPr>
        <w:pStyle w:val="a3"/>
        <w:ind w:firstLine="708"/>
        <w:rPr>
          <w:sz w:val="24"/>
        </w:rPr>
      </w:pPr>
      <w:r w:rsidRPr="00D47B5B">
        <w:rPr>
          <w:sz w:val="24"/>
        </w:rPr>
        <w:t>1. Признать участниками аукциона по продаже муниципального имущества следующих заявителей: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82"/>
        <w:gridCol w:w="4649"/>
      </w:tblGrid>
      <w:tr w:rsidR="001F25EF" w:rsidRPr="00D47B5B" w:rsidTr="003B56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 xml:space="preserve">№ </w:t>
            </w:r>
            <w:proofErr w:type="spellStart"/>
            <w:r w:rsidRPr="00D47B5B">
              <w:t>п.п</w:t>
            </w:r>
            <w:proofErr w:type="spellEnd"/>
            <w:r w:rsidRPr="00D47B5B">
              <w:t>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ind w:firstLine="34"/>
              <w:jc w:val="center"/>
            </w:pPr>
            <w:r w:rsidRPr="00D47B5B">
              <w:t>Наименование юридического лица, юридический адрес, реквизиты юридического лица /</w:t>
            </w:r>
          </w:p>
          <w:p w:rsidR="001F25EF" w:rsidRPr="00D47B5B" w:rsidRDefault="001F25EF" w:rsidP="00D263E3">
            <w:pPr>
              <w:ind w:firstLine="34"/>
              <w:jc w:val="center"/>
            </w:pPr>
            <w:r w:rsidRPr="00D47B5B">
              <w:t>Ф.И.О. физического лица, адрес регистрации, паспортные данные физического лица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ind w:firstLine="34"/>
              <w:jc w:val="center"/>
            </w:pPr>
            <w:r w:rsidRPr="00D47B5B">
              <w:t>№ лота, указанный в извещении, на который претендует заявитель</w:t>
            </w:r>
          </w:p>
        </w:tc>
      </w:tr>
      <w:tr w:rsidR="001F25EF" w:rsidRPr="00D47B5B" w:rsidTr="003B56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1.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ind w:firstLine="34"/>
            </w:pPr>
            <w:r>
              <w:t>КХ «Березка» 6012015, с. Высокогорье ул. Школьная, 20 Шабалинского района Кировской области ИНН 4337002154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69" w:rsidRDefault="003B5669" w:rsidP="003B5669">
            <w:pPr>
              <w:ind w:firstLine="34"/>
              <w:jc w:val="center"/>
            </w:pPr>
            <w:r>
              <w:t xml:space="preserve">- Здание нежилое (здание столовой), 1989 года постройки, кирпичное, площадь 269,6 </w:t>
            </w:r>
            <w:proofErr w:type="spellStart"/>
            <w:r>
              <w:t>кв.м</w:t>
            </w:r>
            <w:proofErr w:type="spellEnd"/>
            <w:r>
              <w:t>., расположенное ул. Школьная, д.2, д. Содом, Кировской области, Шабалинского района.</w:t>
            </w:r>
          </w:p>
          <w:p w:rsidR="001F25EF" w:rsidRPr="00D47B5B" w:rsidRDefault="003B5669" w:rsidP="003B5669">
            <w:pPr>
              <w:ind w:firstLine="34"/>
              <w:jc w:val="center"/>
            </w:pPr>
            <w:r>
              <w:t xml:space="preserve">- земельный участок площадью 1 457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</w:tr>
      <w:tr w:rsidR="001F25EF" w:rsidRPr="00D47B5B" w:rsidTr="003B56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2.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ind w:firstLine="34"/>
            </w:pPr>
            <w:r>
              <w:t>СПСК «</w:t>
            </w:r>
            <w:proofErr w:type="spellStart"/>
            <w:r>
              <w:t>Паозерский</w:t>
            </w:r>
            <w:proofErr w:type="spellEnd"/>
            <w:r>
              <w:t xml:space="preserve">» с. </w:t>
            </w:r>
            <w:proofErr w:type="spellStart"/>
            <w:r>
              <w:t>Соловецкое</w:t>
            </w:r>
            <w:proofErr w:type="spellEnd"/>
            <w:r>
              <w:t xml:space="preserve"> ул. Советская, 12 </w:t>
            </w:r>
            <w:r>
              <w:t>Шабалинского района Кировской области</w:t>
            </w:r>
            <w:r>
              <w:t xml:space="preserve"> ИНН 433700020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69" w:rsidRDefault="003B5669" w:rsidP="003B5669">
            <w:pPr>
              <w:ind w:firstLine="34"/>
              <w:jc w:val="center"/>
            </w:pPr>
            <w:r>
              <w:t xml:space="preserve">- Здание нежилое (здание столовой), 1989 года постройки, кирпичное, площадь 269,6 </w:t>
            </w:r>
            <w:proofErr w:type="spellStart"/>
            <w:r>
              <w:t>кв.м</w:t>
            </w:r>
            <w:proofErr w:type="spellEnd"/>
            <w:r>
              <w:t>., расположенное ул. Школьная, д.2, д. Содом, Кировской области, Шабалинского района.</w:t>
            </w:r>
          </w:p>
          <w:p w:rsidR="001F25EF" w:rsidRPr="00D47B5B" w:rsidRDefault="003B5669" w:rsidP="003B5669">
            <w:pPr>
              <w:ind w:firstLine="34"/>
              <w:jc w:val="center"/>
            </w:pPr>
            <w:r>
              <w:t xml:space="preserve">- земельный участок площадью 1 457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</w:tr>
    </w:tbl>
    <w:p w:rsidR="001F25EF" w:rsidRPr="00D47B5B" w:rsidRDefault="001F25EF" w:rsidP="001F25EF">
      <w:r w:rsidRPr="00D47B5B">
        <w:t>2. Приняты, но отозваны заявки следующих заявителей: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2409"/>
        <w:gridCol w:w="1701"/>
      </w:tblGrid>
      <w:tr w:rsidR="001F25EF" w:rsidRPr="00D47B5B" w:rsidTr="00D263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 xml:space="preserve">№ </w:t>
            </w:r>
            <w:proofErr w:type="spellStart"/>
            <w:r w:rsidRPr="00D47B5B">
              <w:t>п.п</w:t>
            </w:r>
            <w:proofErr w:type="spellEnd"/>
            <w:r w:rsidRPr="00D47B5B"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Наименование юридического лица, юридический адрес, реквизиты юридического лица /</w:t>
            </w:r>
          </w:p>
          <w:p w:rsidR="001F25EF" w:rsidRPr="00D47B5B" w:rsidRDefault="001F25EF" w:rsidP="00D263E3">
            <w:pPr>
              <w:jc w:val="center"/>
            </w:pPr>
            <w:r w:rsidRPr="00D47B5B">
              <w:t>Ф.И.О. физического лица, адрес регистрации, паспортные данные физического лица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№ лота, указанный в извещении, на который претендует заявитель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Документ отзыва заявки на участия в торгах</w:t>
            </w:r>
          </w:p>
        </w:tc>
      </w:tr>
      <w:tr w:rsidR="001F25EF" w:rsidRPr="00D47B5B" w:rsidTr="00D263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</w:tr>
      <w:tr w:rsidR="001F25EF" w:rsidRPr="00D47B5B" w:rsidTr="00D263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</w:tr>
    </w:tbl>
    <w:p w:rsidR="001F25EF" w:rsidRPr="00D47B5B" w:rsidRDefault="001F25EF" w:rsidP="001F25EF">
      <w:pPr>
        <w:pStyle w:val="a3"/>
        <w:rPr>
          <w:sz w:val="24"/>
        </w:rPr>
      </w:pPr>
      <w:r w:rsidRPr="00D47B5B">
        <w:rPr>
          <w:sz w:val="24"/>
        </w:rPr>
        <w:t>. Отказано в допуске к участию в аукционе следующим заявителям: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2410"/>
        <w:gridCol w:w="1701"/>
      </w:tblGrid>
      <w:tr w:rsidR="001F25EF" w:rsidRPr="00D47B5B" w:rsidTr="00D263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 xml:space="preserve">№ </w:t>
            </w:r>
            <w:proofErr w:type="spellStart"/>
            <w:r w:rsidRPr="00D47B5B">
              <w:t>п.п</w:t>
            </w:r>
            <w:proofErr w:type="spellEnd"/>
            <w:r w:rsidRPr="00D47B5B"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Наименование юридического лица, юридический адрес, реквизиты юридического лица /</w:t>
            </w:r>
          </w:p>
          <w:p w:rsidR="001F25EF" w:rsidRPr="00D47B5B" w:rsidRDefault="001F25EF" w:rsidP="00D263E3">
            <w:pPr>
              <w:jc w:val="center"/>
            </w:pPr>
            <w:r w:rsidRPr="00D47B5B">
              <w:t>Ф.И.О. физического лица, адрес регистрации, паспортные данные физического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№ лота, указанный в извещении, на который претендует заявитель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Причина отказа в допуске заявителя к участию в торгах</w:t>
            </w:r>
          </w:p>
        </w:tc>
      </w:tr>
      <w:tr w:rsidR="001F25EF" w:rsidRPr="00D47B5B" w:rsidTr="00D263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</w:tr>
      <w:tr w:rsidR="001F25EF" w:rsidRPr="00D47B5B" w:rsidTr="00D263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>
            <w:pPr>
              <w:jc w:val="center"/>
            </w:pPr>
            <w:r w:rsidRPr="00D47B5B"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5EF" w:rsidRPr="00D47B5B" w:rsidRDefault="001F25EF" w:rsidP="00D263E3"/>
        </w:tc>
      </w:tr>
    </w:tbl>
    <w:p w:rsidR="001F25EF" w:rsidRPr="00D47B5B" w:rsidRDefault="001F25EF" w:rsidP="001F25EF">
      <w:pPr>
        <w:tabs>
          <w:tab w:val="left" w:pos="7513"/>
        </w:tabs>
      </w:pPr>
      <w:r w:rsidRPr="00D47B5B">
        <w:t xml:space="preserve">Председатель </w:t>
      </w:r>
      <w:proofErr w:type="gramStart"/>
      <w:r w:rsidRPr="00D47B5B">
        <w:t>комиссии:  _</w:t>
      </w:r>
      <w:proofErr w:type="gramEnd"/>
      <w:r w:rsidRPr="00D47B5B">
        <w:t xml:space="preserve">___________/____________/  </w:t>
      </w:r>
    </w:p>
    <w:p w:rsidR="001F25EF" w:rsidRPr="00D47B5B" w:rsidRDefault="001F25EF" w:rsidP="001F25EF">
      <w:pPr>
        <w:tabs>
          <w:tab w:val="left" w:pos="7513"/>
        </w:tabs>
      </w:pPr>
      <w:r w:rsidRPr="00D47B5B">
        <w:t xml:space="preserve">Заместитель председателя </w:t>
      </w:r>
      <w:proofErr w:type="gramStart"/>
      <w:r w:rsidRPr="00D47B5B">
        <w:t xml:space="preserve">комиссии:   </w:t>
      </w:r>
      <w:proofErr w:type="gramEnd"/>
      <w:r w:rsidRPr="00D47B5B">
        <w:t xml:space="preserve"> ____________/____________/  </w:t>
      </w:r>
    </w:p>
    <w:p w:rsidR="001F25EF" w:rsidRPr="00D47B5B" w:rsidRDefault="001F25EF" w:rsidP="001F25EF">
      <w:pPr>
        <w:tabs>
          <w:tab w:val="left" w:pos="7513"/>
        </w:tabs>
      </w:pPr>
      <w:r w:rsidRPr="00D47B5B">
        <w:t xml:space="preserve">Секретарь комиссии: ____________/____________/  </w:t>
      </w:r>
    </w:p>
    <w:p w:rsidR="001F25EF" w:rsidRDefault="001F25EF" w:rsidP="001F25EF">
      <w:pPr>
        <w:tabs>
          <w:tab w:val="left" w:pos="7513"/>
        </w:tabs>
        <w:rPr>
          <w:szCs w:val="28"/>
        </w:rPr>
      </w:pPr>
      <w:r w:rsidRPr="00D47B5B">
        <w:t xml:space="preserve">Члены </w:t>
      </w:r>
      <w:proofErr w:type="gramStart"/>
      <w:r w:rsidRPr="00D47B5B">
        <w:t xml:space="preserve">комиссии:   </w:t>
      </w:r>
      <w:proofErr w:type="gramEnd"/>
      <w:r w:rsidRPr="00D47B5B">
        <w:t xml:space="preserve">    ____________/____________/</w:t>
      </w:r>
      <w:r>
        <w:rPr>
          <w:szCs w:val="28"/>
        </w:rPr>
        <w:t xml:space="preserve"> </w:t>
      </w:r>
    </w:p>
    <w:p w:rsidR="001F25EF" w:rsidRDefault="001F25EF" w:rsidP="001F25EF">
      <w:pPr>
        <w:tabs>
          <w:tab w:val="left" w:pos="7513"/>
        </w:tabs>
        <w:rPr>
          <w:szCs w:val="28"/>
        </w:rPr>
      </w:pPr>
    </w:p>
    <w:p w:rsidR="001F25EF" w:rsidRDefault="001F25EF" w:rsidP="001F25EF">
      <w:pPr>
        <w:tabs>
          <w:tab w:val="left" w:pos="7513"/>
        </w:tabs>
        <w:rPr>
          <w:szCs w:val="28"/>
        </w:rPr>
      </w:pPr>
    </w:p>
    <w:p w:rsidR="001F25EF" w:rsidRDefault="001F25EF" w:rsidP="001F25EF">
      <w:pPr>
        <w:tabs>
          <w:tab w:val="left" w:pos="7513"/>
        </w:tabs>
        <w:rPr>
          <w:szCs w:val="28"/>
        </w:rPr>
      </w:pPr>
    </w:p>
    <w:p w:rsidR="001F25EF" w:rsidRDefault="001F25EF" w:rsidP="001F25EF">
      <w:pPr>
        <w:tabs>
          <w:tab w:val="left" w:pos="7513"/>
        </w:tabs>
        <w:rPr>
          <w:szCs w:val="28"/>
        </w:rPr>
      </w:pPr>
    </w:p>
    <w:p w:rsidR="00E86258" w:rsidRDefault="00E86258">
      <w:bookmarkStart w:id="0" w:name="_GoBack"/>
      <w:bookmarkEnd w:id="0"/>
    </w:p>
    <w:sectPr w:rsidR="00E8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EE7"/>
    <w:rsid w:val="001F25EF"/>
    <w:rsid w:val="003B5669"/>
    <w:rsid w:val="003C3EE7"/>
    <w:rsid w:val="00612D40"/>
    <w:rsid w:val="00E8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B329B-DFFE-4122-846D-46130779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25EF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1F25E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Title"/>
    <w:basedOn w:val="a"/>
    <w:link w:val="a6"/>
    <w:qFormat/>
    <w:rsid w:val="001F25EF"/>
    <w:pPr>
      <w:ind w:right="368"/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1F25E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1F25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</dc:creator>
  <cp:keywords/>
  <dc:description/>
  <cp:lastModifiedBy>Арина</cp:lastModifiedBy>
  <cp:revision>2</cp:revision>
  <dcterms:created xsi:type="dcterms:W3CDTF">2018-03-21T10:32:00Z</dcterms:created>
  <dcterms:modified xsi:type="dcterms:W3CDTF">2018-03-21T10:54:00Z</dcterms:modified>
</cp:coreProperties>
</file>